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0" w:type="dxa"/>
        <w:tblInd w:w="-55" w:type="dxa"/>
        <w:tblLayout w:type="fixed"/>
        <w:tblLook w:val="04A0"/>
      </w:tblPr>
      <w:tblGrid>
        <w:gridCol w:w="8121"/>
        <w:gridCol w:w="3219"/>
      </w:tblGrid>
      <w:tr w:rsidR="006923A1" w:rsidRPr="0040321C" w:rsidTr="0075543F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645A5C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06380">
              <w:rPr>
                <w:rFonts w:cs="B Nazanin" w:hint="cs"/>
                <w:b/>
                <w:bCs/>
                <w:rtl/>
              </w:rPr>
              <w:t>س</w:t>
            </w:r>
            <w:r w:rsidR="000F62F9">
              <w:rPr>
                <w:rFonts w:cs="B Nazanin" w:hint="cs"/>
                <w:b/>
                <w:bCs/>
                <w:rtl/>
              </w:rPr>
              <w:t>وم</w:t>
            </w:r>
            <w:r w:rsidR="005A7335">
              <w:rPr>
                <w:rFonts w:cs="B Nazanin" w:hint="cs"/>
                <w:b/>
                <w:bCs/>
                <w:rtl/>
              </w:rPr>
              <w:t xml:space="preserve">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</w:t>
            </w:r>
            <w:r w:rsidR="00F310C6">
              <w:rPr>
                <w:rFonts w:cs="B Nazanin" w:hint="cs"/>
                <w:b/>
                <w:bCs/>
                <w:rtl/>
              </w:rPr>
              <w:t xml:space="preserve">حسابداری </w:t>
            </w:r>
            <w:r w:rsidR="00645A5C">
              <w:rPr>
                <w:rFonts w:cs="B Nazanin" w:hint="cs"/>
                <w:b/>
                <w:bCs/>
                <w:rtl/>
              </w:rPr>
              <w:t>حقوق و دستمزد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A7335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19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C725BB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C725BB">
              <w:rPr>
                <w:rFonts w:cs="B Nazanin" w:hint="cs"/>
                <w:b/>
                <w:bCs/>
                <w:rtl/>
              </w:rPr>
              <w:t>21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2A18F0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2A18F0">
              <w:rPr>
                <w:rFonts w:cs="B Nazanin" w:hint="cs"/>
                <w:rtl/>
                <w:lang w:bidi="fa-IR"/>
              </w:rPr>
              <w:t>-هزینه دستمزد ایام مرخصی کارکنان که به طور مستقیم و یا غیرمستقیم در تولید کار میکنند به چه حسابی بدهکار میشوند؟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الف)کالای در جریان ساخت     ب)هزینه حقوق و دستمزد     ج)سربار ساخت     د)سربار اداری</w:t>
            </w:r>
          </w:p>
          <w:p w:rsidR="002A18F0" w:rsidRPr="00DB56D6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="002A18F0">
              <w:rPr>
                <w:rFonts w:cs="B Nazanin" w:hint="cs"/>
                <w:rtl/>
                <w:lang w:bidi="fa-IR"/>
              </w:rPr>
              <w:t>-کدامیک از شرایط زیر جزء شرایط اضافه کاری می باشد؟</w:t>
            </w:r>
          </w:p>
          <w:p w:rsidR="002A18F0" w:rsidRDefault="002A18F0" w:rsidP="00C725B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الف)موافقت کارگر     ب)پرداخت40% اضافه بر مزدهرساعت     ج)ساعت کاراضافی از4ساعت نباید تجاوز کند جزدرمواردخاص     د) همه موارد</w:t>
            </w:r>
          </w:p>
          <w:p w:rsidR="002A18F0" w:rsidRPr="00DB56D6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2A18F0">
              <w:rPr>
                <w:rFonts w:cs="B Nazanin" w:hint="cs"/>
                <w:rtl/>
                <w:lang w:bidi="fa-IR"/>
              </w:rPr>
              <w:t>-چنانچه مزد با ساعات کار مرتبط باشد به آن چه می گویند؟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الف)کارمزد     ب)کارمزد ساعتی     ج)مزد ساعتی     د)هیچکدام</w:t>
            </w:r>
          </w:p>
          <w:p w:rsidR="002A18F0" w:rsidRPr="00DB56D6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="002A18F0">
              <w:rPr>
                <w:rFonts w:cs="B Nazanin" w:hint="cs"/>
                <w:rtl/>
                <w:lang w:bidi="fa-IR"/>
              </w:rPr>
              <w:t>-طبق قانون کار ساعات کار هفتگی حداکثر چند ساعت میتواند باشد؟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الف)8     ب)48     ج)44     د)24</w:t>
            </w:r>
          </w:p>
          <w:p w:rsidR="002A18F0" w:rsidRPr="00DB56D6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2A18F0">
              <w:rPr>
                <w:rFonts w:cs="B Nazanin" w:hint="cs"/>
                <w:rtl/>
                <w:lang w:bidi="fa-IR"/>
              </w:rPr>
              <w:t>-فوق العاده دستمزد کارگر نوبت کار در صورتی که نوبت اول او صبح و شب باشد کدام است؟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الف)10%     ب)15%     ج)22.5%     د)40%</w:t>
            </w:r>
          </w:p>
          <w:p w:rsidR="002A18F0" w:rsidRPr="00DB56D6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  <w:r w:rsidR="002A18F0">
              <w:rPr>
                <w:rFonts w:cs="B Nazanin" w:hint="cs"/>
                <w:rtl/>
                <w:lang w:bidi="fa-IR"/>
              </w:rPr>
              <w:t>-در صورتی که مزد بر اساس میزان انجام کار یا محصول تولید شده باشد چه نامیده میشود؟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الف)کارمزد     ب)کارمزد ساعتی     ج)مزد ساعتی     د)هیچکدام</w:t>
            </w:r>
          </w:p>
          <w:p w:rsidR="002A18F0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  <w:r w:rsidR="002A18F0">
              <w:rPr>
                <w:rFonts w:cs="B Nazanin" w:hint="cs"/>
                <w:rtl/>
                <w:lang w:bidi="fa-IR"/>
              </w:rPr>
              <w:t>-............. عبارت است از بررسی حرکات لازم و تعیین زمان استاندارد برای ساخت یک واحد محصول.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الف)حرکت سنجی     ب)زمان سنجی     ج)ثبت اوقات کار     د) الف و ب</w:t>
            </w:r>
          </w:p>
          <w:p w:rsidR="002A18F0" w:rsidRPr="00DB56D6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  <w:r w:rsidR="002A18F0">
              <w:rPr>
                <w:rFonts w:cs="B Nazanin" w:hint="cs"/>
                <w:rtl/>
                <w:lang w:bidi="fa-IR"/>
              </w:rPr>
              <w:t>-تنظیم لیست حقوق و دستمزد کارکنان بعهده کدام دایره است؟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الف)برنامه ریزی تولید     ب)زمان سنجی     ج)حسابداری     د)ثبت اوقات کار</w:t>
            </w:r>
          </w:p>
          <w:p w:rsidR="002A18F0" w:rsidRPr="00DB56D6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  <w:r w:rsidR="002A18F0">
              <w:rPr>
                <w:rFonts w:cs="B Nazanin" w:hint="cs"/>
                <w:rtl/>
                <w:lang w:bidi="fa-IR"/>
              </w:rPr>
              <w:t>-در صورتی که مزد کارگر بر اساس تعداد تولید و بدون توجه به ساعات کارکرد (پارچه کاری) باشد اصطلاحا آن را .................. می گویند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الف)روزمزد     ب)کارمزد     ج)نوبت کار     د)هیچکدام</w:t>
            </w:r>
          </w:p>
          <w:p w:rsidR="002A18F0" w:rsidRPr="00DB56D6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r w:rsidR="002A18F0">
              <w:rPr>
                <w:rFonts w:cs="B Nazanin" w:hint="cs"/>
                <w:rtl/>
                <w:lang w:bidi="fa-IR"/>
              </w:rPr>
              <w:t>-فوق العاده کار شب برای کارگران غیر نوبت کار، طبق قانون کار چند درصد است؟</w:t>
            </w:r>
          </w:p>
          <w:p w:rsidR="002A18F0" w:rsidRDefault="002A18F0" w:rsidP="002A18F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الف)40%     ب)35%     ج)45%     د)30%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11-چند درصد از حق بیمه های تامین اجتماعی توسط کارگر پرداخت می شود؟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الف)7         ب)3         ج)20          د)30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12-جمع حقوق و مزایا را قبل از کسور قانونی و اختیاری ............. می گویند. 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الف)دستمزد ناخالص         ب) دستمزد خالص         ج) دستمزد مستقیم          د) دستمزد غیر مستقیم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13-طرح تشویقی دستمزد بر اساس قرارداد بین چه کسانی منعقد می شود؟ 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الف)رئیس حسابداری و کارگر         ب)مدیرعامل         ج)کارگر و کارفرما          د) هیچکدام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14-کدامیک از این موارد از متداولترین طرحهای تشویقی دستمزد نمی باشد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الف)طرح پارچه کاری مستقیم         ب)طرح پاداش صد در صد         ج)طرح پاداش انفرادی          د) طرح پاداش دسته جمعی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15-کدام گزینه جزء کسورات قانونی حقوق و دستمزد نمی باشد؟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 مالیات حقوق و دستمزد         ب)بدهی کارگران به شرکت تعاونی         ج)حق بیمه های اجتماعی          د)بدهی کارگران به صندوق اجرایی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16-لیست حقوق و دستمزد معمولا چه هنگامی تهیه می شود؟         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الف)سالانه         ب)هفتگی         ج)ماهانه          د) گزینه ب و ج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17-حداکثر زمان خدمت آموزشی برای کارگران متخصص چقدر است ؟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الف)یکماه         ب)دوماه         ج)سه ماه          د) چهارماه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18-طرح تشویقی پاداش صد در صد متناسب با چیست ؟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الف)زمان استاندارد         ب) میزان تولید         ج)نرخ استاندارد          د) تولید استاندارد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19-در کارهای سخت و زیان آور زیر زمینی حداکثر کار در روز و در هفته به ترتیب چند ساعت است؟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الف)44-8         ب)34-5         ج)39-7          د)36-6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20-اگر دستمزد مستقیم جمعاً600.000ریال و دستمزد عیر مستقیم 200.000ریال باشد مبلغی که باید به حساب سازمان منظور شود کدام است ؟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الف)56000         ب)160.000         ج)216.00          د) 240.000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21-........... هزینه است که افراد جامعه به تناسب استفاده از خدمات باید پرداخت آنرا تقبل نمایند.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22-...........عبارت است از مجموع وجوه نقدی یا غیر نقدی که به کارگر پرداخت می شود.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23-اگر اضافه کاری به دلیل انجام عملیات غیر تولیدی باشد فوق العاده اضافه کاری به حساب ................ بدهکار می شود.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24- کار .................... عبارت است از کاری که قسمتی از آن در شب و قسمت دیگر آن در روز باشد.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25-زمان استاندارد با توجه به .................. تعیین می شود.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26- ثبت حسابداری مربوط به هزینه دستمزد ......................... صورت میگیرد.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27-..........................عبارت است از دستمزد کارگرانی که مستقیماً به ساخت محصول اشتغال دارند.</w:t>
            </w:r>
          </w:p>
          <w:p w:rsidR="00C725BB" w:rsidRDefault="00C725BB" w:rsidP="00C725BB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</w:p>
          <w:p w:rsidR="00C725BB" w:rsidRPr="00DB56D6" w:rsidRDefault="00C725BB" w:rsidP="00C725BB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  <w:r w:rsidR="002A18F0">
              <w:rPr>
                <w:rFonts w:cs="B Nazanin" w:hint="cs"/>
                <w:rtl/>
                <w:lang w:bidi="fa-IR"/>
              </w:rPr>
              <w:t>-در صورتی که کارکنان بیمار شوند حداکثر به مدت 4 ماه در سال از مرخصی .................. با استفاده از حقوق و  مزایا بهره مند میشوند.</w:t>
            </w:r>
          </w:p>
          <w:p w:rsidR="002A18F0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  <w:r w:rsidR="002A18F0">
              <w:rPr>
                <w:rFonts w:cs="B Nazanin" w:hint="cs"/>
                <w:rtl/>
                <w:lang w:bidi="fa-IR"/>
              </w:rPr>
              <w:t>-فوق العاده ماموریت به کارکنانی که حداقل ................... از محل کار اصلی دور و ناگزیر به اقامت شبانه در محل ماموریت باشند تعلق می گیرد.</w:t>
            </w:r>
          </w:p>
          <w:p w:rsidR="002A18F0" w:rsidRDefault="00C725BB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  <w:r w:rsidR="002A18F0">
              <w:rPr>
                <w:rFonts w:cs="B Nazanin" w:hint="cs"/>
                <w:rtl/>
                <w:lang w:bidi="fa-IR"/>
              </w:rPr>
              <w:t>-......................مدت زمانی است که کارگر نیرو یا وقت خود را به طور منظم در اختیار کارفرما قرار میدهد.</w:t>
            </w:r>
          </w:p>
          <w:p w:rsidR="006327C6" w:rsidRPr="006327C6" w:rsidRDefault="006327C6" w:rsidP="006327C6">
            <w:pPr>
              <w:pStyle w:val="ListParagraph"/>
              <w:bidi/>
              <w:ind w:left="34" w:firstLine="2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در پاسخ نامه گزینه انتخابی در چهار جوابی ها و جاهای خالی کامل نوشته شود.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(هر سوال 0.5 نمره)</w:t>
            </w:r>
          </w:p>
          <w:tbl>
            <w:tblPr>
              <w:tblW w:w="1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946"/>
              <w:gridCol w:w="4111"/>
            </w:tblGrid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6327C6" w:rsidRPr="006327C6" w:rsidRDefault="006327C6" w:rsidP="006327C6">
            <w:pPr>
              <w:bidi/>
              <w:rPr>
                <w:rFonts w:cs="B Nazanin"/>
                <w:sz w:val="20"/>
                <w:szCs w:val="20"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پرسش های تشریحی؛</w:t>
            </w:r>
          </w:p>
          <w:p w:rsidR="002A18F0" w:rsidRDefault="006327C6" w:rsidP="002A18F0">
            <w:pPr>
              <w:bidi/>
              <w:rPr>
                <w:rFonts w:cs="B Nazanin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1</w:t>
            </w:r>
            <w:r w:rsidR="002A18F0" w:rsidRPr="00B42EFF">
              <w:rPr>
                <w:rFonts w:cs="B Nazanin" w:hint="cs"/>
                <w:rtl/>
                <w:lang w:bidi="fa-IR"/>
              </w:rPr>
              <w:t>-قرارداد کار را تعریف کنید</w:t>
            </w:r>
            <w:r w:rsidR="002A18F0">
              <w:rPr>
                <w:rFonts w:cs="B Nazanin" w:hint="cs"/>
                <w:rtl/>
                <w:lang w:bidi="fa-IR"/>
              </w:rPr>
              <w:t>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C725BB" w:rsidRDefault="00C725BB" w:rsidP="00C725BB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2-کسور توافقی را توضیح دهید و 2 مورد آن را که بیشتر رایج است نام ببرید(1 نمره)</w:t>
            </w:r>
          </w:p>
          <w:p w:rsidR="00C725BB" w:rsidRDefault="00C725BB" w:rsidP="00C725BB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3-مالیات مستقیم را تعریف کرده و انواع آنرا نام ببرید (1نمره)</w:t>
            </w:r>
          </w:p>
          <w:p w:rsidR="00C725BB" w:rsidRDefault="00C725BB" w:rsidP="00C725BB">
            <w:pPr>
              <w:bidi/>
              <w:spacing w:line="720" w:lineRule="auto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4-دستمزد ناخالص را تعریف کیند(1نمره)</w:t>
            </w:r>
          </w:p>
          <w:p w:rsidR="00C725BB" w:rsidRDefault="00C725BB" w:rsidP="00C725B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Pr="00B42EFF">
              <w:rPr>
                <w:rFonts w:cs="B Nazanin" w:hint="cs"/>
                <w:rtl/>
                <w:lang w:bidi="fa-IR"/>
              </w:rPr>
              <w:t>-حقوق پایه را تعریف کنید.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(1نمره)</w:t>
            </w:r>
          </w:p>
          <w:p w:rsidR="00C725BB" w:rsidRDefault="00C725BB" w:rsidP="00C725BB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6327C6" w:rsidRDefault="006327C6" w:rsidP="002A18F0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327C6" w:rsidRDefault="006327C6" w:rsidP="006327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3587" w:rsidRPr="00B36D61" w:rsidRDefault="00215A43" w:rsidP="002037ED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موفق باشید </w:t>
            </w:r>
          </w:p>
        </w:tc>
      </w:tr>
      <w:tr w:rsidR="00F310C6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F310C6" w:rsidRDefault="00F310C6" w:rsidP="005A733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97212" w:rsidRPr="00AB2F7A" w:rsidRDefault="00297212" w:rsidP="002037ED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9F"/>
    <w:multiLevelType w:val="hybridMultilevel"/>
    <w:tmpl w:val="45788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compat/>
  <w:rsids>
    <w:rsidRoot w:val="00297212"/>
    <w:rsid w:val="00006380"/>
    <w:rsid w:val="000809FC"/>
    <w:rsid w:val="000F62F9"/>
    <w:rsid w:val="0010017E"/>
    <w:rsid w:val="00125C0D"/>
    <w:rsid w:val="00153DEC"/>
    <w:rsid w:val="00175B9D"/>
    <w:rsid w:val="0018108C"/>
    <w:rsid w:val="00185268"/>
    <w:rsid w:val="001C08BE"/>
    <w:rsid w:val="001C1E7B"/>
    <w:rsid w:val="001C5B7B"/>
    <w:rsid w:val="001E1077"/>
    <w:rsid w:val="001F3C5A"/>
    <w:rsid w:val="002037ED"/>
    <w:rsid w:val="00215A43"/>
    <w:rsid w:val="0022694B"/>
    <w:rsid w:val="0022709D"/>
    <w:rsid w:val="00231693"/>
    <w:rsid w:val="00243E01"/>
    <w:rsid w:val="0024480D"/>
    <w:rsid w:val="00246047"/>
    <w:rsid w:val="00263587"/>
    <w:rsid w:val="002803B4"/>
    <w:rsid w:val="00297212"/>
    <w:rsid w:val="002A18F0"/>
    <w:rsid w:val="002C16AA"/>
    <w:rsid w:val="002E4E3E"/>
    <w:rsid w:val="002F6E30"/>
    <w:rsid w:val="00305A29"/>
    <w:rsid w:val="00310230"/>
    <w:rsid w:val="003554AD"/>
    <w:rsid w:val="003B32DB"/>
    <w:rsid w:val="0040321C"/>
    <w:rsid w:val="004033FC"/>
    <w:rsid w:val="00423F67"/>
    <w:rsid w:val="00447081"/>
    <w:rsid w:val="0049001D"/>
    <w:rsid w:val="004B36BA"/>
    <w:rsid w:val="004B765A"/>
    <w:rsid w:val="004D2E1F"/>
    <w:rsid w:val="00575523"/>
    <w:rsid w:val="005848F6"/>
    <w:rsid w:val="005A7335"/>
    <w:rsid w:val="005C2C73"/>
    <w:rsid w:val="005F444B"/>
    <w:rsid w:val="00623872"/>
    <w:rsid w:val="006327C6"/>
    <w:rsid w:val="0063318E"/>
    <w:rsid w:val="00645A5C"/>
    <w:rsid w:val="00651C0F"/>
    <w:rsid w:val="0065322A"/>
    <w:rsid w:val="006923A1"/>
    <w:rsid w:val="00701796"/>
    <w:rsid w:val="0075543F"/>
    <w:rsid w:val="007708BC"/>
    <w:rsid w:val="0078430A"/>
    <w:rsid w:val="007B5905"/>
    <w:rsid w:val="007B7F78"/>
    <w:rsid w:val="007D3468"/>
    <w:rsid w:val="00811CC4"/>
    <w:rsid w:val="00847717"/>
    <w:rsid w:val="0091636D"/>
    <w:rsid w:val="00916E60"/>
    <w:rsid w:val="0095015F"/>
    <w:rsid w:val="009642EB"/>
    <w:rsid w:val="009C191B"/>
    <w:rsid w:val="009F141B"/>
    <w:rsid w:val="009F4ECE"/>
    <w:rsid w:val="00A66785"/>
    <w:rsid w:val="00AB2F7A"/>
    <w:rsid w:val="00B36D61"/>
    <w:rsid w:val="00B44421"/>
    <w:rsid w:val="00C725BB"/>
    <w:rsid w:val="00C77250"/>
    <w:rsid w:val="00C8668A"/>
    <w:rsid w:val="00CB3C3F"/>
    <w:rsid w:val="00D04D4C"/>
    <w:rsid w:val="00D5077B"/>
    <w:rsid w:val="00D63D21"/>
    <w:rsid w:val="00DA44C9"/>
    <w:rsid w:val="00DA5358"/>
    <w:rsid w:val="00DA6EF2"/>
    <w:rsid w:val="00E157F8"/>
    <w:rsid w:val="00E41870"/>
    <w:rsid w:val="00E46A66"/>
    <w:rsid w:val="00F00209"/>
    <w:rsid w:val="00F010FF"/>
    <w:rsid w:val="00F137AF"/>
    <w:rsid w:val="00F13E8B"/>
    <w:rsid w:val="00F20CF4"/>
    <w:rsid w:val="00F22FCD"/>
    <w:rsid w:val="00F310C6"/>
    <w:rsid w:val="00F52C16"/>
    <w:rsid w:val="00F61B55"/>
    <w:rsid w:val="00FB2D03"/>
    <w:rsid w:val="00F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57EC-3666-4361-B9EF-013B7072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2014-04-26T03:12:00Z</cp:lastPrinted>
  <dcterms:created xsi:type="dcterms:W3CDTF">2014-05-05T05:38:00Z</dcterms:created>
  <dcterms:modified xsi:type="dcterms:W3CDTF">2014-05-05T05:45:00Z</dcterms:modified>
</cp:coreProperties>
</file>